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0E481" w14:textId="48C0C3CB" w:rsidR="007E122D" w:rsidRPr="00BB6C38" w:rsidRDefault="00BD7375" w:rsidP="00BB6C3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形态电镜</w:t>
      </w:r>
      <w:r w:rsidR="00BB6C38" w:rsidRPr="00BB6C38">
        <w:rPr>
          <w:rFonts w:hint="eastAsia"/>
          <w:b/>
          <w:bCs/>
          <w:sz w:val="36"/>
          <w:szCs w:val="36"/>
        </w:rPr>
        <w:t>实验室全体教师学习师德师风</w:t>
      </w:r>
    </w:p>
    <w:p w14:paraId="0192FCFC" w14:textId="77777777" w:rsidR="00BB6C38" w:rsidRDefault="00BB6C38" w:rsidP="00BB6C38">
      <w:pPr>
        <w:rPr>
          <w:sz w:val="32"/>
          <w:szCs w:val="32"/>
        </w:rPr>
      </w:pPr>
    </w:p>
    <w:p w14:paraId="0104F804" w14:textId="45196B34" w:rsidR="00BB6C38" w:rsidRDefault="00BB6C38" w:rsidP="00F67232">
      <w:pPr>
        <w:ind w:firstLine="648"/>
        <w:rPr>
          <w:sz w:val="32"/>
          <w:szCs w:val="32"/>
        </w:rPr>
      </w:pPr>
      <w:r>
        <w:rPr>
          <w:rFonts w:hint="eastAsia"/>
          <w:sz w:val="32"/>
          <w:szCs w:val="32"/>
        </w:rPr>
        <w:t>2024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日上午</w:t>
      </w:r>
      <w:r>
        <w:rPr>
          <w:rFonts w:hint="eastAsia"/>
          <w:sz w:val="32"/>
          <w:szCs w:val="32"/>
        </w:rPr>
        <w:t>10</w:t>
      </w:r>
      <w:r w:rsidR="00BD7375">
        <w:rPr>
          <w:sz w:val="32"/>
          <w:szCs w:val="32"/>
        </w:rPr>
        <w:t>点形态电镜</w:t>
      </w:r>
      <w:bookmarkStart w:id="0" w:name="_GoBack"/>
      <w:bookmarkEnd w:id="0"/>
      <w:r>
        <w:rPr>
          <w:sz w:val="32"/>
          <w:szCs w:val="32"/>
        </w:rPr>
        <w:t>实验室全体教师在形态学会议室学习</w:t>
      </w:r>
      <w:r w:rsidRPr="00BB6C38">
        <w:rPr>
          <w:rFonts w:hint="eastAsia"/>
          <w:sz w:val="32"/>
          <w:szCs w:val="32"/>
        </w:rPr>
        <w:t>《遵医党办发〔</w:t>
      </w:r>
      <w:r w:rsidRPr="00BB6C38">
        <w:rPr>
          <w:rFonts w:hint="eastAsia"/>
          <w:sz w:val="32"/>
          <w:szCs w:val="32"/>
        </w:rPr>
        <w:t>2024</w:t>
      </w:r>
      <w:r w:rsidRPr="00BB6C38">
        <w:rPr>
          <w:rFonts w:hint="eastAsia"/>
          <w:sz w:val="32"/>
          <w:szCs w:val="32"/>
        </w:rPr>
        <w:t>〕</w:t>
      </w:r>
      <w:r w:rsidRPr="00BB6C38">
        <w:rPr>
          <w:rFonts w:hint="eastAsia"/>
          <w:sz w:val="32"/>
          <w:szCs w:val="32"/>
        </w:rPr>
        <w:t>1</w:t>
      </w:r>
      <w:r w:rsidRPr="00BB6C38">
        <w:rPr>
          <w:rFonts w:hint="eastAsia"/>
          <w:sz w:val="32"/>
          <w:szCs w:val="32"/>
        </w:rPr>
        <w:t>号遵义医科大学进一步压实师德师风建设工作责任制实施办法》</w:t>
      </w:r>
      <w:r>
        <w:rPr>
          <w:rFonts w:hint="eastAsia"/>
          <w:sz w:val="32"/>
          <w:szCs w:val="32"/>
        </w:rPr>
        <w:t>以及《</w:t>
      </w:r>
      <w:r w:rsidRPr="00BB6C38">
        <w:rPr>
          <w:rFonts w:hint="eastAsia"/>
          <w:sz w:val="32"/>
          <w:szCs w:val="32"/>
        </w:rPr>
        <w:t>德师风失范案例</w:t>
      </w:r>
      <w:r w:rsidRPr="00BB6C38">
        <w:rPr>
          <w:rFonts w:hint="eastAsia"/>
          <w:sz w:val="32"/>
          <w:szCs w:val="32"/>
        </w:rPr>
        <w:t>2022-2023</w:t>
      </w:r>
      <w:r w:rsidRPr="00BB6C38">
        <w:rPr>
          <w:rFonts w:hint="eastAsia"/>
          <w:sz w:val="32"/>
          <w:szCs w:val="32"/>
        </w:rPr>
        <w:t>合集</w:t>
      </w:r>
      <w:r>
        <w:rPr>
          <w:sz w:val="32"/>
          <w:szCs w:val="32"/>
        </w:rPr>
        <w:t>》。</w:t>
      </w:r>
      <w:r>
        <w:rPr>
          <w:rFonts w:hint="eastAsia"/>
          <w:sz w:val="32"/>
          <w:szCs w:val="32"/>
        </w:rPr>
        <w:t>针对高校教师，师德师风失</w:t>
      </w:r>
      <w:proofErr w:type="gramStart"/>
      <w:r>
        <w:rPr>
          <w:rFonts w:hint="eastAsia"/>
          <w:sz w:val="32"/>
          <w:szCs w:val="32"/>
        </w:rPr>
        <w:t>范</w:t>
      </w:r>
      <w:proofErr w:type="gramEnd"/>
      <w:r>
        <w:rPr>
          <w:rFonts w:hint="eastAsia"/>
          <w:sz w:val="32"/>
          <w:szCs w:val="32"/>
        </w:rPr>
        <w:t>主要有</w:t>
      </w:r>
      <w:r w:rsidR="009E07DF">
        <w:rPr>
          <w:rFonts w:hint="eastAsia"/>
          <w:sz w:val="32"/>
          <w:szCs w:val="32"/>
        </w:rPr>
        <w:t>与学生发生不正当关系，学术不端，科研经费使用不当，发表不当言论，</w:t>
      </w:r>
      <w:r w:rsidR="009E07DF" w:rsidRPr="009E07DF">
        <w:rPr>
          <w:rFonts w:hint="eastAsia"/>
          <w:sz w:val="32"/>
          <w:szCs w:val="32"/>
        </w:rPr>
        <w:t>违反工作和廉洁纪律问题</w:t>
      </w:r>
      <w:r w:rsidR="009E07DF">
        <w:rPr>
          <w:rFonts w:hint="eastAsia"/>
          <w:sz w:val="32"/>
          <w:szCs w:val="32"/>
        </w:rPr>
        <w:t>等。</w:t>
      </w:r>
      <w:r w:rsidR="0037291A">
        <w:rPr>
          <w:rFonts w:hint="eastAsia"/>
          <w:sz w:val="32"/>
          <w:szCs w:val="32"/>
        </w:rPr>
        <w:t>本次学习加强了全体教师对师德师风建设重要性的认知，提高对师德师风失</w:t>
      </w:r>
      <w:proofErr w:type="gramStart"/>
      <w:r w:rsidR="0037291A">
        <w:rPr>
          <w:rFonts w:hint="eastAsia"/>
          <w:sz w:val="32"/>
          <w:szCs w:val="32"/>
        </w:rPr>
        <w:t>范</w:t>
      </w:r>
      <w:proofErr w:type="gramEnd"/>
      <w:r w:rsidR="0037291A">
        <w:rPr>
          <w:rFonts w:hint="eastAsia"/>
          <w:sz w:val="32"/>
          <w:szCs w:val="32"/>
        </w:rPr>
        <w:t>的了解，自觉加强道德修养，树立正确的教育观和价值观，爱岗敬业，做一名合格的高校教师。</w:t>
      </w:r>
    </w:p>
    <w:p w14:paraId="0E0C3A90" w14:textId="53500CC2" w:rsidR="00F67232" w:rsidRDefault="00F67232" w:rsidP="00F67232">
      <w:pPr>
        <w:ind w:firstLine="648"/>
        <w:rPr>
          <w:sz w:val="32"/>
          <w:szCs w:val="32"/>
        </w:rPr>
      </w:pPr>
      <w:r w:rsidRPr="00F67232">
        <w:rPr>
          <w:noProof/>
          <w:sz w:val="32"/>
          <w:szCs w:val="32"/>
        </w:rPr>
        <w:drawing>
          <wp:inline distT="0" distB="0" distL="0" distR="0" wp14:anchorId="39AE385D" wp14:editId="7A5423E5">
            <wp:extent cx="3496143" cy="2937164"/>
            <wp:effectExtent l="0" t="0" r="9525" b="0"/>
            <wp:docPr id="1276175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149" cy="29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5CB9B" w14:textId="5A471539" w:rsidR="00F67232" w:rsidRDefault="00F67232" w:rsidP="00F67232">
      <w:pPr>
        <w:ind w:firstLine="648"/>
        <w:rPr>
          <w:sz w:val="32"/>
          <w:szCs w:val="32"/>
        </w:rPr>
      </w:pPr>
      <w:r w:rsidRPr="00F67232">
        <w:rPr>
          <w:noProof/>
          <w:sz w:val="32"/>
          <w:szCs w:val="32"/>
        </w:rPr>
        <w:lastRenderedPageBreak/>
        <w:drawing>
          <wp:inline distT="0" distB="0" distL="0" distR="0" wp14:anchorId="4F57A142" wp14:editId="31677125">
            <wp:extent cx="4287982" cy="2562671"/>
            <wp:effectExtent l="0" t="0" r="0" b="9525"/>
            <wp:docPr id="168164096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443" cy="25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D0234" w14:textId="32698193" w:rsidR="00531626" w:rsidRDefault="00531626" w:rsidP="00F67232">
      <w:pPr>
        <w:ind w:firstLine="648"/>
        <w:rPr>
          <w:sz w:val="32"/>
          <w:szCs w:val="32"/>
        </w:rPr>
      </w:pPr>
      <w:r w:rsidRPr="00531626">
        <w:rPr>
          <w:noProof/>
          <w:sz w:val="32"/>
          <w:szCs w:val="32"/>
        </w:rPr>
        <w:drawing>
          <wp:inline distT="0" distB="0" distL="0" distR="0" wp14:anchorId="47D66EF8" wp14:editId="7CB47131">
            <wp:extent cx="4466336" cy="2951099"/>
            <wp:effectExtent l="0" t="4445" r="6350" b="6350"/>
            <wp:docPr id="22339535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7" r="2255" b="717"/>
                    <a:stretch/>
                  </pic:blipFill>
                  <pic:spPr bwMode="auto">
                    <a:xfrm rot="16200000">
                      <a:off x="0" y="0"/>
                      <a:ext cx="4467281" cy="29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60349" w14:textId="1E194F5D" w:rsidR="00531626" w:rsidRDefault="00531626" w:rsidP="00531626">
      <w:pPr>
        <w:ind w:firstLine="648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形态学实验室</w:t>
      </w:r>
    </w:p>
    <w:p w14:paraId="5B2B47D0" w14:textId="646E7612" w:rsidR="00531626" w:rsidRDefault="00531626" w:rsidP="00531626">
      <w:pPr>
        <w:ind w:firstLine="648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</w:t>
      </w:r>
    </w:p>
    <w:p w14:paraId="2C33427A" w14:textId="77777777" w:rsidR="00531626" w:rsidRPr="00BB6C38" w:rsidRDefault="00531626" w:rsidP="00F67232">
      <w:pPr>
        <w:ind w:firstLine="648"/>
        <w:rPr>
          <w:sz w:val="32"/>
          <w:szCs w:val="32"/>
        </w:rPr>
      </w:pPr>
    </w:p>
    <w:sectPr w:rsidR="00531626" w:rsidRPr="00BB6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38"/>
    <w:rsid w:val="0037291A"/>
    <w:rsid w:val="00531626"/>
    <w:rsid w:val="007E122D"/>
    <w:rsid w:val="009E07DF"/>
    <w:rsid w:val="00BB6C38"/>
    <w:rsid w:val="00BD7375"/>
    <w:rsid w:val="00F6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3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73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73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73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7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493328158@qq.com</dc:creator>
  <cp:keywords/>
  <dc:description/>
  <cp:lastModifiedBy>lenovo</cp:lastModifiedBy>
  <cp:revision>4</cp:revision>
  <dcterms:created xsi:type="dcterms:W3CDTF">2024-04-08T02:22:00Z</dcterms:created>
  <dcterms:modified xsi:type="dcterms:W3CDTF">2024-04-08T02:58:00Z</dcterms:modified>
</cp:coreProperties>
</file>